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drei Aufzügen für den Neubau des Elmshorner Rathause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